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9" w:rsidRPr="0033283B" w:rsidRDefault="00AE41C9" w:rsidP="00AE41C9">
      <w:pPr>
        <w:pStyle w:val="FR1"/>
        <w:tabs>
          <w:tab w:val="center" w:pos="5103"/>
          <w:tab w:val="left" w:pos="7992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33283B">
        <w:rPr>
          <w:rFonts w:ascii="Times New Roman" w:hAnsi="Times New Roman"/>
          <w:sz w:val="32"/>
          <w:szCs w:val="32"/>
        </w:rPr>
        <w:t>РЕШЕНИЕ</w:t>
      </w:r>
    </w:p>
    <w:p w:rsidR="00AE41C9" w:rsidRPr="00CA4232" w:rsidRDefault="00AE41C9" w:rsidP="00AE41C9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E41C9" w:rsidRDefault="00290DE8" w:rsidP="00AE41C9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«27</w:t>
      </w:r>
      <w:r w:rsidR="00AE41C9" w:rsidRPr="007D56FE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мая</w:t>
      </w:r>
      <w:r w:rsidR="00AE41C9">
        <w:rPr>
          <w:rFonts w:ascii="Times New Roman" w:hAnsi="Times New Roman"/>
          <w:b w:val="0"/>
          <w:sz w:val="28"/>
        </w:rPr>
        <w:t xml:space="preserve"> 2</w:t>
      </w:r>
      <w:r w:rsidR="00AE41C9" w:rsidRPr="007D56FE">
        <w:rPr>
          <w:rFonts w:ascii="Times New Roman" w:hAnsi="Times New Roman"/>
          <w:b w:val="0"/>
          <w:sz w:val="28"/>
        </w:rPr>
        <w:t xml:space="preserve">024 г.                                                          </w:t>
      </w:r>
      <w:r w:rsidR="00AE41C9">
        <w:rPr>
          <w:rFonts w:ascii="Times New Roman" w:hAnsi="Times New Roman"/>
          <w:b w:val="0"/>
          <w:sz w:val="28"/>
        </w:rPr>
        <w:t xml:space="preserve">                             </w:t>
      </w:r>
      <w:r w:rsidR="00AE41C9" w:rsidRPr="007D56FE">
        <w:rPr>
          <w:rFonts w:ascii="Times New Roman" w:hAnsi="Times New Roman"/>
          <w:b w:val="0"/>
          <w:sz w:val="28"/>
        </w:rPr>
        <w:t xml:space="preserve"> № </w:t>
      </w:r>
      <w:r w:rsidR="00AE41C9">
        <w:rPr>
          <w:rFonts w:ascii="Times New Roman" w:hAnsi="Times New Roman"/>
          <w:sz w:val="28"/>
        </w:rPr>
        <w:t xml:space="preserve"> </w:t>
      </w:r>
      <w:r w:rsidR="00DB7D4D" w:rsidRPr="00DB7D4D">
        <w:rPr>
          <w:rFonts w:ascii="Times New Roman" w:hAnsi="Times New Roman"/>
          <w:b w:val="0"/>
          <w:sz w:val="28"/>
        </w:rPr>
        <w:t>15</w:t>
      </w:r>
    </w:p>
    <w:p w:rsidR="00AE41C9" w:rsidRDefault="00AE41C9" w:rsidP="00AE41C9">
      <w:pPr>
        <w:pStyle w:val="FR1"/>
        <w:spacing w:before="0"/>
        <w:rPr>
          <w:rFonts w:ascii="Times New Roman" w:hAnsi="Times New Roman"/>
          <w:sz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D03BB3" w:rsidRDefault="00C2237A" w:rsidP="004E4FC7">
      <w:pPr>
        <w:pStyle w:val="TableParagraph"/>
        <w:jc w:val="center"/>
        <w:rPr>
          <w:sz w:val="28"/>
          <w:szCs w:val="28"/>
        </w:rPr>
      </w:pPr>
      <w:r w:rsidRPr="006D391A">
        <w:rPr>
          <w:sz w:val="28"/>
          <w:szCs w:val="28"/>
        </w:rPr>
        <w:t>«</w:t>
      </w:r>
      <w:r w:rsidR="006D391A" w:rsidRPr="006D391A">
        <w:rPr>
          <w:sz w:val="28"/>
          <w:szCs w:val="28"/>
        </w:rPr>
        <w:t xml:space="preserve">Об утверждении </w:t>
      </w:r>
      <w:hyperlink w:anchor="P33">
        <w:r w:rsidR="006D391A" w:rsidRPr="006D391A">
          <w:rPr>
            <w:sz w:val="28"/>
            <w:szCs w:val="28"/>
          </w:rPr>
          <w:t>Порядка</w:t>
        </w:r>
      </w:hyperlink>
      <w:r w:rsidR="006D391A" w:rsidRPr="006D391A">
        <w:rPr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="006D391A" w:rsidRPr="006D391A">
        <w:rPr>
          <w:rFonts w:eastAsia="Calibri"/>
          <w:sz w:val="28"/>
          <w:szCs w:val="28"/>
        </w:rPr>
        <w:t xml:space="preserve">сельского поселения </w:t>
      </w:r>
      <w:r w:rsidR="00AE41C9">
        <w:rPr>
          <w:rFonts w:eastAsia="Calibri"/>
          <w:sz w:val="28"/>
          <w:szCs w:val="28"/>
        </w:rPr>
        <w:t>Воротнее</w:t>
      </w:r>
      <w:r w:rsidR="006D391A" w:rsidRPr="006D391A">
        <w:rPr>
          <w:rFonts w:eastAsia="Calibri"/>
          <w:sz w:val="28"/>
          <w:szCs w:val="28"/>
        </w:rPr>
        <w:t xml:space="preserve"> муниципального района Сергиевский</w:t>
      </w:r>
      <w:r w:rsidR="006D391A" w:rsidRPr="006D391A">
        <w:rPr>
          <w:sz w:val="28"/>
          <w:szCs w:val="28"/>
        </w:rPr>
        <w:t xml:space="preserve"> Самарской области</w:t>
      </w:r>
      <w:r w:rsidRPr="006D391A">
        <w:rPr>
          <w:sz w:val="28"/>
          <w:szCs w:val="28"/>
        </w:rPr>
        <w:t>»</w:t>
      </w:r>
    </w:p>
    <w:p w:rsidR="00AE41C9" w:rsidRPr="006D391A" w:rsidRDefault="00AE41C9" w:rsidP="004E4FC7">
      <w:pPr>
        <w:pStyle w:val="TableParagraph"/>
        <w:jc w:val="center"/>
        <w:rPr>
          <w:sz w:val="28"/>
          <w:szCs w:val="28"/>
        </w:rPr>
      </w:pPr>
    </w:p>
    <w:p w:rsidR="009D027A" w:rsidRPr="006D391A" w:rsidRDefault="009D027A" w:rsidP="009D027A">
      <w:pPr>
        <w:rPr>
          <w:sz w:val="28"/>
          <w:szCs w:val="28"/>
        </w:rPr>
      </w:pPr>
    </w:p>
    <w:p w:rsidR="009D027A" w:rsidRDefault="00320B73" w:rsidP="00AE41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391A">
        <w:rPr>
          <w:sz w:val="28"/>
          <w:szCs w:val="28"/>
        </w:rPr>
        <w:t>В</w:t>
      </w:r>
      <w:r w:rsidR="006D391A" w:rsidRPr="006D391A">
        <w:rPr>
          <w:sz w:val="28"/>
          <w:szCs w:val="28"/>
        </w:rPr>
        <w:t xml:space="preserve"> соответствии с Федеральными законами от 31.07.2020 </w:t>
      </w:r>
      <w:hyperlink r:id="rId7">
        <w:r w:rsidR="006D391A" w:rsidRPr="006D391A">
          <w:rPr>
            <w:sz w:val="28"/>
            <w:szCs w:val="28"/>
          </w:rPr>
          <w:t>№ 247-ФЗ</w:t>
        </w:r>
      </w:hyperlink>
      <w:r w:rsidR="006D391A" w:rsidRPr="006D391A">
        <w:rPr>
          <w:sz w:val="28"/>
          <w:szCs w:val="28"/>
        </w:rPr>
        <w:t xml:space="preserve"> «Об обязательных требованиях в Российской Федерации», от 06.10.2003 </w:t>
      </w:r>
      <w:hyperlink r:id="rId8">
        <w:r w:rsidR="006D391A" w:rsidRPr="006D391A">
          <w:rPr>
            <w:sz w:val="28"/>
            <w:szCs w:val="28"/>
          </w:rPr>
          <w:t>№ 131-ФЗ</w:t>
        </w:r>
      </w:hyperlink>
      <w:r w:rsidR="006D391A" w:rsidRPr="006D391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>
        <w:r w:rsidR="006D391A" w:rsidRPr="006D391A">
          <w:rPr>
            <w:sz w:val="28"/>
            <w:szCs w:val="28"/>
          </w:rPr>
          <w:t>Уставом</w:t>
        </w:r>
      </w:hyperlink>
      <w:r w:rsidR="006D391A" w:rsidRPr="006D391A">
        <w:rPr>
          <w:sz w:val="28"/>
          <w:szCs w:val="28"/>
        </w:rPr>
        <w:t xml:space="preserve"> </w:t>
      </w:r>
      <w:r w:rsidR="006D391A" w:rsidRPr="006D391A">
        <w:rPr>
          <w:rFonts w:eastAsia="Calibri"/>
          <w:sz w:val="28"/>
          <w:szCs w:val="28"/>
        </w:rPr>
        <w:t xml:space="preserve">сельского поселения </w:t>
      </w:r>
      <w:r w:rsidR="00AE41C9">
        <w:rPr>
          <w:rFonts w:eastAsia="Calibri"/>
          <w:sz w:val="28"/>
          <w:szCs w:val="28"/>
        </w:rPr>
        <w:t>Воротнее</w:t>
      </w:r>
      <w:r w:rsidR="006D391A" w:rsidRPr="006D391A">
        <w:rPr>
          <w:rFonts w:eastAsia="Calibri"/>
          <w:sz w:val="28"/>
          <w:szCs w:val="28"/>
        </w:rPr>
        <w:t xml:space="preserve"> муниципального района Сергиевский</w:t>
      </w:r>
      <w:r w:rsidR="006D391A" w:rsidRPr="006D391A">
        <w:rPr>
          <w:sz w:val="28"/>
          <w:szCs w:val="28"/>
        </w:rPr>
        <w:t xml:space="preserve"> Самарской области</w:t>
      </w:r>
      <w:r w:rsidR="00C82582" w:rsidRPr="006D391A">
        <w:rPr>
          <w:rFonts w:eastAsiaTheme="minorHAnsi"/>
          <w:sz w:val="28"/>
          <w:szCs w:val="28"/>
          <w:lang w:eastAsia="en-US"/>
        </w:rPr>
        <w:t>,</w:t>
      </w:r>
      <w:r w:rsidR="00007C67" w:rsidRPr="006D391A">
        <w:rPr>
          <w:sz w:val="28"/>
          <w:szCs w:val="28"/>
        </w:rPr>
        <w:t xml:space="preserve"> </w:t>
      </w:r>
      <w:r w:rsidR="009D027A" w:rsidRPr="006D391A">
        <w:rPr>
          <w:sz w:val="28"/>
          <w:szCs w:val="28"/>
        </w:rPr>
        <w:t xml:space="preserve">Собрание Представителей </w:t>
      </w:r>
      <w:r w:rsidR="000C743E" w:rsidRPr="006D391A">
        <w:rPr>
          <w:sz w:val="28"/>
          <w:szCs w:val="28"/>
        </w:rPr>
        <w:t>сельского поселения</w:t>
      </w:r>
      <w:r w:rsidR="000C743E">
        <w:rPr>
          <w:sz w:val="28"/>
          <w:szCs w:val="28"/>
        </w:rPr>
        <w:t xml:space="preserve"> </w:t>
      </w:r>
      <w:r w:rsidR="00AE41C9">
        <w:rPr>
          <w:sz w:val="28"/>
          <w:szCs w:val="28"/>
        </w:rPr>
        <w:t xml:space="preserve">Воротнее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6D391A" w:rsidRPr="006D391A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91A">
        <w:rPr>
          <w:sz w:val="28"/>
          <w:szCs w:val="28"/>
        </w:rPr>
        <w:t xml:space="preserve">1. </w:t>
      </w:r>
      <w:r w:rsidR="004E4FC7" w:rsidRPr="006D391A">
        <w:rPr>
          <w:sz w:val="28"/>
          <w:szCs w:val="28"/>
        </w:rPr>
        <w:t xml:space="preserve">Утвердить </w:t>
      </w:r>
      <w:r w:rsidR="006D391A" w:rsidRPr="006D391A">
        <w:rPr>
          <w:sz w:val="28"/>
          <w:szCs w:val="28"/>
        </w:rPr>
        <w:t xml:space="preserve">прилагаемый </w:t>
      </w:r>
      <w:hyperlink w:anchor="P33">
        <w:r w:rsidR="006D391A" w:rsidRPr="006D391A">
          <w:rPr>
            <w:sz w:val="28"/>
            <w:szCs w:val="28"/>
          </w:rPr>
          <w:t>Порядок</w:t>
        </w:r>
      </w:hyperlink>
      <w:r w:rsidR="006D391A" w:rsidRPr="006D391A">
        <w:rPr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="006D391A" w:rsidRPr="006D391A">
        <w:rPr>
          <w:rFonts w:eastAsia="Calibri"/>
          <w:sz w:val="28"/>
          <w:szCs w:val="28"/>
        </w:rPr>
        <w:t xml:space="preserve">сельского поселения </w:t>
      </w:r>
      <w:r w:rsidR="00AE41C9">
        <w:rPr>
          <w:rFonts w:eastAsia="Calibri"/>
          <w:sz w:val="28"/>
          <w:szCs w:val="28"/>
        </w:rPr>
        <w:t xml:space="preserve">Воротнее </w:t>
      </w:r>
      <w:r w:rsidR="006D391A" w:rsidRPr="006D391A">
        <w:rPr>
          <w:rFonts w:eastAsia="Calibri"/>
          <w:sz w:val="28"/>
          <w:szCs w:val="28"/>
        </w:rPr>
        <w:t>муниципального района Сергиевский</w:t>
      </w:r>
      <w:r w:rsidR="006D391A" w:rsidRPr="006D391A">
        <w:rPr>
          <w:sz w:val="28"/>
          <w:szCs w:val="28"/>
        </w:rPr>
        <w:t xml:space="preserve"> Самарской области</w:t>
      </w:r>
    </w:p>
    <w:p w:rsidR="00F347E0" w:rsidRPr="004E4FC7" w:rsidRDefault="006D391A" w:rsidP="006D391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решение </w:t>
      </w:r>
      <w:r w:rsidRPr="006D391A">
        <w:rPr>
          <w:sz w:val="28"/>
          <w:szCs w:val="28"/>
        </w:rPr>
        <w:t>Собрание Представителей сельского поселения</w:t>
      </w:r>
      <w:r>
        <w:rPr>
          <w:sz w:val="28"/>
          <w:szCs w:val="28"/>
        </w:rPr>
        <w:t xml:space="preserve"> </w:t>
      </w:r>
      <w:r w:rsidR="00AE41C9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</w:t>
      </w:r>
      <w:r w:rsidR="00AE41C9">
        <w:rPr>
          <w:sz w:val="28"/>
          <w:szCs w:val="28"/>
        </w:rPr>
        <w:t>ипального района Сергиевский №27</w:t>
      </w:r>
      <w:r>
        <w:rPr>
          <w:sz w:val="28"/>
          <w:szCs w:val="28"/>
        </w:rPr>
        <w:t xml:space="preserve"> от </w:t>
      </w:r>
      <w:r w:rsidR="00AE41C9">
        <w:rPr>
          <w:sz w:val="28"/>
          <w:szCs w:val="28"/>
        </w:rPr>
        <w:t>02.09.</w:t>
      </w:r>
      <w:r>
        <w:rPr>
          <w:sz w:val="28"/>
          <w:szCs w:val="28"/>
        </w:rPr>
        <w:t xml:space="preserve">2021 «Об утверждении </w:t>
      </w:r>
      <w:r w:rsidR="004E4FC7" w:rsidRPr="004E4FC7">
        <w:rPr>
          <w:bCs/>
          <w:color w:val="000000"/>
          <w:sz w:val="28"/>
          <w:szCs w:val="28"/>
        </w:rPr>
        <w:t>Поряд</w:t>
      </w:r>
      <w:r>
        <w:rPr>
          <w:bCs/>
          <w:color w:val="000000"/>
          <w:sz w:val="28"/>
          <w:szCs w:val="28"/>
        </w:rPr>
        <w:t>ка</w:t>
      </w:r>
      <w:r w:rsidR="004E4FC7" w:rsidRPr="004E4FC7">
        <w:rPr>
          <w:bCs/>
          <w:color w:val="000000"/>
          <w:sz w:val="28"/>
          <w:szCs w:val="28"/>
        </w:rPr>
        <w:t xml:space="preserve"> установления и оценки применения содержащихся в муниципальных нормативных правовых актах обязательных требовани</w:t>
      </w:r>
      <w:r>
        <w:rPr>
          <w:bCs/>
          <w:color w:val="000000"/>
          <w:sz w:val="28"/>
          <w:szCs w:val="28"/>
        </w:rPr>
        <w:t>й»</w:t>
      </w:r>
      <w:r w:rsidR="00421506" w:rsidRPr="004E4FC7">
        <w:rPr>
          <w:sz w:val="28"/>
          <w:szCs w:val="28"/>
        </w:rPr>
        <w:t>.</w:t>
      </w:r>
    </w:p>
    <w:p w:rsidR="003A6319" w:rsidRPr="006D391A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91A" w:rsidRPr="006D391A">
        <w:rPr>
          <w:sz w:val="28"/>
          <w:szCs w:val="28"/>
        </w:rPr>
        <w:t>3</w:t>
      </w:r>
      <w:r w:rsidR="003A6319" w:rsidRPr="006D391A">
        <w:rPr>
          <w:sz w:val="28"/>
          <w:szCs w:val="28"/>
        </w:rPr>
        <w:t>.Опубликовать настоящее Решение в газете «Сергиевский вестник»</w:t>
      </w:r>
      <w:r w:rsidR="006D391A" w:rsidRPr="006D391A">
        <w:rPr>
          <w:sz w:val="28"/>
          <w:szCs w:val="28"/>
        </w:rPr>
        <w:t xml:space="preserve"> и разместить на официальном сайте </w:t>
      </w:r>
      <w:r w:rsidR="006D391A" w:rsidRPr="006D391A">
        <w:rPr>
          <w:rFonts w:eastAsia="Calibri"/>
          <w:sz w:val="28"/>
          <w:szCs w:val="28"/>
        </w:rPr>
        <w:t>Администрация муниципального района Сергиевский Самарской области</w:t>
      </w:r>
      <w:r w:rsidR="003A6319" w:rsidRPr="006D391A">
        <w:rPr>
          <w:sz w:val="28"/>
          <w:szCs w:val="28"/>
        </w:rPr>
        <w:t>.</w:t>
      </w:r>
    </w:p>
    <w:p w:rsidR="003A6319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6D391A">
        <w:rPr>
          <w:sz w:val="28"/>
          <w:szCs w:val="28"/>
        </w:rPr>
        <w:t>4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  <w:bookmarkStart w:id="0" w:name="_GoBack"/>
      <w:bookmarkEnd w:id="0"/>
    </w:p>
    <w:p w:rsidR="00AE41C9" w:rsidRDefault="00AE41C9" w:rsidP="003A6319">
      <w:pPr>
        <w:spacing w:line="0" w:lineRule="atLeast"/>
        <w:jc w:val="both"/>
        <w:rPr>
          <w:sz w:val="28"/>
          <w:szCs w:val="28"/>
        </w:rPr>
      </w:pPr>
    </w:p>
    <w:p w:rsidR="00AE41C9" w:rsidRDefault="00AE41C9" w:rsidP="003A6319">
      <w:pPr>
        <w:spacing w:line="0" w:lineRule="atLeast"/>
        <w:jc w:val="both"/>
        <w:rPr>
          <w:sz w:val="28"/>
          <w:szCs w:val="28"/>
        </w:rPr>
      </w:pPr>
    </w:p>
    <w:p w:rsidR="00AE41C9" w:rsidRDefault="00AE41C9" w:rsidP="00AE41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E41C9" w:rsidRDefault="00AE41C9" w:rsidP="00AE41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Воротнее</w:t>
      </w:r>
    </w:p>
    <w:p w:rsidR="00AE41C9" w:rsidRDefault="00AE41C9" w:rsidP="00AE41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AE41C9" w:rsidRPr="009D715C" w:rsidRDefault="00AE41C9" w:rsidP="00AE41C9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>
        <w:rPr>
          <w:sz w:val="28"/>
          <w:szCs w:val="28"/>
        </w:rPr>
        <w:t>Т.А.Мамыкина</w:t>
      </w:r>
      <w:proofErr w:type="spellEnd"/>
    </w:p>
    <w:p w:rsidR="00AE41C9" w:rsidRDefault="00AE41C9" w:rsidP="00AE41C9">
      <w:pPr>
        <w:jc w:val="both"/>
        <w:rPr>
          <w:sz w:val="28"/>
          <w:szCs w:val="28"/>
        </w:rPr>
      </w:pPr>
    </w:p>
    <w:p w:rsidR="00AE41C9" w:rsidRDefault="00AE41C9" w:rsidP="00AE41C9">
      <w:pPr>
        <w:jc w:val="both"/>
        <w:rPr>
          <w:sz w:val="28"/>
          <w:szCs w:val="28"/>
        </w:rPr>
      </w:pPr>
      <w:r w:rsidRPr="009D71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Воротнее</w:t>
      </w:r>
    </w:p>
    <w:p w:rsidR="00AE41C9" w:rsidRDefault="00AE41C9" w:rsidP="00AE41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Pr="00502FF0">
        <w:rPr>
          <w:sz w:val="28"/>
          <w:szCs w:val="28"/>
        </w:rPr>
        <w:t xml:space="preserve"> </w:t>
      </w:r>
    </w:p>
    <w:p w:rsidR="00AE41C9" w:rsidRDefault="00AE41C9" w:rsidP="00AE41C9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 С.А.Никитин</w:t>
      </w:r>
    </w:p>
    <w:p w:rsidR="00DB7D4D" w:rsidRDefault="00DB7D4D" w:rsidP="00AE41C9">
      <w:pPr>
        <w:tabs>
          <w:tab w:val="left" w:pos="7500"/>
        </w:tabs>
        <w:jc w:val="both"/>
        <w:rPr>
          <w:sz w:val="28"/>
          <w:szCs w:val="28"/>
        </w:rPr>
      </w:pPr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outlineLvl w:val="0"/>
        <w:rPr>
          <w:sz w:val="20"/>
          <w:szCs w:val="20"/>
        </w:rPr>
      </w:pPr>
    </w:p>
    <w:p w:rsidR="00DB7D4D" w:rsidRPr="0028445E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outlineLvl w:val="0"/>
        <w:rPr>
          <w:sz w:val="20"/>
          <w:szCs w:val="20"/>
        </w:rPr>
      </w:pPr>
      <w:r w:rsidRPr="0028445E">
        <w:rPr>
          <w:sz w:val="20"/>
          <w:szCs w:val="20"/>
        </w:rPr>
        <w:lastRenderedPageBreak/>
        <w:t xml:space="preserve">Приложение </w:t>
      </w:r>
    </w:p>
    <w:p w:rsidR="00DB7D4D" w:rsidRPr="0028445E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0"/>
          <w:szCs w:val="20"/>
        </w:rPr>
      </w:pPr>
      <w:r w:rsidRPr="0028445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Собрания </w:t>
      </w:r>
      <w:r w:rsidRPr="0028445E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представителей</w:t>
      </w:r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0"/>
          <w:szCs w:val="20"/>
        </w:rPr>
      </w:pPr>
      <w:r w:rsidRPr="0028445E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Воротнее </w:t>
      </w:r>
    </w:p>
    <w:p w:rsidR="00DB7D4D" w:rsidRPr="0028445E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0"/>
          <w:szCs w:val="20"/>
        </w:rPr>
      </w:pPr>
      <w:r w:rsidRPr="0028445E">
        <w:rPr>
          <w:sz w:val="20"/>
          <w:szCs w:val="20"/>
        </w:rPr>
        <w:t>муниципального района Сергиевский</w:t>
      </w:r>
    </w:p>
    <w:p w:rsidR="00DB7D4D" w:rsidRPr="0028445E" w:rsidRDefault="00DB7D4D" w:rsidP="00DB7D4D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№ 15</w:t>
      </w:r>
      <w:r w:rsidRPr="0028445E">
        <w:rPr>
          <w:sz w:val="20"/>
          <w:szCs w:val="20"/>
        </w:rPr>
        <w:t xml:space="preserve">  от </w:t>
      </w:r>
      <w:r>
        <w:rPr>
          <w:sz w:val="20"/>
          <w:szCs w:val="20"/>
        </w:rPr>
        <w:t>27.05.</w:t>
      </w:r>
      <w:r w:rsidRPr="0028445E">
        <w:rPr>
          <w:sz w:val="20"/>
          <w:szCs w:val="20"/>
        </w:rPr>
        <w:t>2024г.</w:t>
      </w:r>
    </w:p>
    <w:p w:rsidR="00DB7D4D" w:rsidRDefault="00DB7D4D" w:rsidP="00DB7D4D">
      <w:pPr>
        <w:widowControl w:val="0"/>
        <w:spacing w:line="20" w:lineRule="atLeast"/>
        <w:ind w:left="5670" w:hanging="141"/>
        <w:contextualSpacing/>
        <w:jc w:val="center"/>
        <w:rPr>
          <w:rFonts w:eastAsia="Calibri"/>
          <w:b/>
          <w:sz w:val="28"/>
          <w:szCs w:val="28"/>
        </w:rPr>
      </w:pPr>
    </w:p>
    <w:p w:rsidR="00DB7D4D" w:rsidRPr="00990B50" w:rsidRDefault="00DB7D4D" w:rsidP="00DB7D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20"/>
      <w:bookmarkEnd w:id="1"/>
      <w:r w:rsidRPr="00990B5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DB7D4D" w:rsidRPr="00990B50" w:rsidRDefault="00DB7D4D" w:rsidP="00DB7D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0B50">
        <w:rPr>
          <w:rFonts w:ascii="Times New Roman" w:hAnsi="Times New Roman" w:cs="Times New Roman"/>
          <w:b w:val="0"/>
          <w:sz w:val="26"/>
          <w:szCs w:val="26"/>
        </w:rPr>
        <w:t>установления и оценки применения обязательных требований,</w:t>
      </w:r>
    </w:p>
    <w:p w:rsidR="00DB7D4D" w:rsidRPr="00990B50" w:rsidRDefault="00DB7D4D" w:rsidP="00DB7D4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90B50">
        <w:rPr>
          <w:rFonts w:ascii="Times New Roman" w:hAnsi="Times New Roman" w:cs="Times New Roman"/>
          <w:b w:val="0"/>
          <w:sz w:val="26"/>
          <w:szCs w:val="26"/>
        </w:rPr>
        <w:t>устанавливаемых</w:t>
      </w:r>
      <w:proofErr w:type="gramEnd"/>
      <w:r w:rsidRPr="00990B50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нормативными правовыми актами</w:t>
      </w:r>
    </w:p>
    <w:p w:rsidR="00DB7D4D" w:rsidRPr="00990B50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sz w:val="26"/>
          <w:szCs w:val="26"/>
        </w:rPr>
      </w:pPr>
      <w:r w:rsidRPr="00990B50">
        <w:rPr>
          <w:sz w:val="26"/>
          <w:szCs w:val="26"/>
        </w:rPr>
        <w:t>сельского поселения Воротнее муниципального района Сергиевский Самарской области</w:t>
      </w:r>
    </w:p>
    <w:p w:rsidR="00DB7D4D" w:rsidRPr="00990B50" w:rsidRDefault="00DB7D4D" w:rsidP="00DB7D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B7D4D" w:rsidRPr="00990B50" w:rsidRDefault="00DB7D4D" w:rsidP="00DB7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10">
        <w:r w:rsidRPr="00990B50">
          <w:rPr>
            <w:rFonts w:ascii="Times New Roman" w:hAnsi="Times New Roman" w:cs="Times New Roman"/>
            <w:sz w:val="26"/>
            <w:szCs w:val="26"/>
          </w:rPr>
          <w:t>частью 5 статьи 2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247-ФЗ «Об обязательных требованиях в Российской Федерации» (далее - Федеральный закон № 247-ФЗ), Федеральным </w:t>
      </w:r>
      <w:hyperlink r:id="rId11">
        <w:r w:rsidRPr="00990B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Воротнее </w:t>
      </w:r>
      <w:r w:rsidRPr="00990B50">
        <w:rPr>
          <w:rFonts w:ascii="Times New Roman" w:hAnsi="Times New Roman" w:cs="Times New Roman"/>
          <w:sz w:val="26"/>
          <w:szCs w:val="26"/>
        </w:rPr>
        <w:t>муниципального район</w:t>
      </w:r>
      <w:r>
        <w:rPr>
          <w:rFonts w:ascii="Times New Roman" w:hAnsi="Times New Roman" w:cs="Times New Roman"/>
          <w:sz w:val="26"/>
          <w:szCs w:val="26"/>
        </w:rPr>
        <w:t xml:space="preserve">а Сергиевский Самарской области </w:t>
      </w:r>
      <w:r w:rsidRPr="00990B50">
        <w:rPr>
          <w:rFonts w:ascii="Times New Roman" w:hAnsi="Times New Roman" w:cs="Times New Roman"/>
          <w:sz w:val="26"/>
          <w:szCs w:val="26"/>
        </w:rPr>
        <w:t>(далее - МНПА) требований, которые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связаны с осуществлением предпринимательской и иной экономической деятельности и оценка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которых осуществляется в рамках муниципального контроля, привлечения к административной ответственности (далее - обязательные требования), и оценки их применения.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1.2. Настоящий Порядок установления и оценки применения обязательных требований установлен с учетом определенных </w:t>
      </w:r>
      <w:hyperlink r:id="rId12">
        <w:r w:rsidRPr="00990B50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Федерального закона № 247-ФЗ принципов установления и оценки применения обязательных требований: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законность;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обоснованность обязательных требований;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правовая определенность и системность;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открытость и предсказуемость;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исполнимость обязательных требований.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1.3. Понятия, используемые в настоящем Порядке, используются в тех же значениях, что и в нормативных правовых актах Российской Федерации, Самарской области и МНПА.</w:t>
      </w:r>
    </w:p>
    <w:p w:rsidR="00DB7D4D" w:rsidRPr="00990B50" w:rsidRDefault="00DB7D4D" w:rsidP="00DB7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 Порядок установления обязательных требований</w:t>
      </w:r>
    </w:p>
    <w:p w:rsidR="00DB7D4D" w:rsidRPr="00990B50" w:rsidRDefault="00DB7D4D" w:rsidP="00DB7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2.1. При установлении обязательных требований МНПА должны быть определены: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2.1.1 содержание обязательных требований (условия, ограничения, запреты, обязанности);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2.1.2 лица, обязанные соблюдать обязательные требования;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2.1.3 в зависимости от объекта установления обязательных требований: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- лица и используемые объекты, к которым предъявляются обязательные </w:t>
      </w:r>
      <w:r w:rsidRPr="00990B50">
        <w:rPr>
          <w:rFonts w:ascii="Times New Roman" w:hAnsi="Times New Roman" w:cs="Times New Roman"/>
          <w:sz w:val="26"/>
          <w:szCs w:val="26"/>
        </w:rPr>
        <w:lastRenderedPageBreak/>
        <w:t>требования при осуществлении деятельности, совершении действий;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2.1.4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DB7D4D" w:rsidRPr="00990B50" w:rsidRDefault="00DB7D4D" w:rsidP="00DB7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2.1.5 специалист Администрации сельского поселения  </w:t>
      </w:r>
      <w:r>
        <w:rPr>
          <w:rFonts w:ascii="Times New Roman" w:hAnsi="Times New Roman" w:cs="Times New Roman"/>
          <w:sz w:val="26"/>
          <w:szCs w:val="26"/>
        </w:rPr>
        <w:t xml:space="preserve">Воротнее </w:t>
      </w:r>
      <w:r w:rsidRPr="00990B50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Самаркой области (далее – ответственное лицо), наделенное полномочиями по осуществлению соответствующего вида муниципального контроля, осуществляющее оценку соблюдения обязательных требований.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В целях обеспечения систематизации обязательных требований и информирования заинтересованных лиц ответственное лицо формирует перечни МНПА, а также иных федеральных, региональных нормативных правовых актов, содержащих обязательные требования, оценка соблюдения которых осуществляется в рамках муниципального контроля, привлечения к административной ответственности (далее - Перечни), по каждому виду муниципального контроля отдельно, с указанием порядкового номера, наименования, даты подписания, номера, структурной единицы (пункт/статья) нормативного правового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акта, устанавливающего обязательные требования, и структурной единицы (пункт/статья)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Указанные Перечни ответственное лицо обязано размещать и поддерживать в актуальном состоянии на официальном </w:t>
      </w:r>
      <w:r w:rsidRPr="00990B50">
        <w:rPr>
          <w:rFonts w:ascii="Times New Roman" w:hAnsi="Times New Roman" w:cs="Times New Roman"/>
          <w:color w:val="000000"/>
          <w:sz w:val="26"/>
          <w:szCs w:val="26"/>
        </w:rPr>
        <w:t>сайте Администрации муниципального района Сергиевский Самарской области в разделе</w:t>
      </w:r>
      <w:r w:rsidRPr="00990B50">
        <w:rPr>
          <w:rFonts w:ascii="Times New Roman" w:hAnsi="Times New Roman" w:cs="Times New Roman"/>
          <w:sz w:val="26"/>
          <w:szCs w:val="26"/>
        </w:rPr>
        <w:t xml:space="preserve"> «Сергиевский район» (поселения - сельское поселение «</w:t>
      </w:r>
      <w:r>
        <w:rPr>
          <w:rFonts w:ascii="Times New Roman" w:hAnsi="Times New Roman" w:cs="Times New Roman"/>
          <w:sz w:val="26"/>
          <w:szCs w:val="26"/>
        </w:rPr>
        <w:t>Воротнее</w:t>
      </w:r>
      <w:r w:rsidRPr="00990B50">
        <w:rPr>
          <w:rFonts w:ascii="Times New Roman" w:hAnsi="Times New Roman" w:cs="Times New Roman"/>
          <w:sz w:val="26"/>
          <w:szCs w:val="26"/>
        </w:rPr>
        <w:t>») в подразделе</w:t>
      </w:r>
      <w:r w:rsidRPr="00990B50">
        <w:rPr>
          <w:rFonts w:ascii="Times New Roman" w:hAnsi="Times New Roman" w:cs="Times New Roman"/>
          <w:color w:val="000000"/>
          <w:sz w:val="26"/>
          <w:szCs w:val="26"/>
        </w:rPr>
        <w:t xml:space="preserve"> «Контрольно-надзорная деятельность» (далее - сайт Администрации)</w:t>
      </w:r>
      <w:r w:rsidRPr="00990B5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их утверждения или актуализации.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2.3. Ответственное лицо обеспечивает информирование контролируемых лиц о процедуре соблюдения обязательных требований, правах и обязанностях контролируемых лиц, полномочиях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Воротнее</w:t>
      </w:r>
      <w:r w:rsidRPr="00990B50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(далее - Администрация поселения) и ее должностных лиц, иных вопросах соблюдения обязательных требований.</w:t>
      </w:r>
    </w:p>
    <w:p w:rsidR="00DB7D4D" w:rsidRPr="00990B50" w:rsidRDefault="00DB7D4D" w:rsidP="00DB7D4D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 Порядок оценки применения обязательных требований</w:t>
      </w:r>
    </w:p>
    <w:p w:rsidR="00DB7D4D" w:rsidRPr="00990B50" w:rsidRDefault="00DB7D4D" w:rsidP="00DB7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3.2. Оценка применения обязательных требований проводится ответственным лицом ежегодно.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3.3. Процедура оценки применения обязательных требований включает следующие этапы: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3.3.1. Формирование ежегодного плана проведения оценки применения обязательных требований, содержащихся в МНПА (далее - План);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3.3.2. Формирование ежегодного доклада об оценке применения обязательных требований, содержащихся в МНПА (далее - Доклад), его публичное обсуждение на официальном сайте Администрации;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lastRenderedPageBreak/>
        <w:t>3.3.3. Утверждение Доклада Главой поселения.</w:t>
      </w:r>
    </w:p>
    <w:p w:rsidR="00DB7D4D" w:rsidRPr="00990B50" w:rsidRDefault="00DB7D4D" w:rsidP="00DB7D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3.4. Ответственное лицо осуществляет подготовку Плана не позднее </w:t>
      </w:r>
      <w:r w:rsidRPr="00990B50">
        <w:rPr>
          <w:rFonts w:ascii="Times New Roman" w:hAnsi="Times New Roman" w:cs="Times New Roman"/>
          <w:sz w:val="26"/>
          <w:szCs w:val="26"/>
        </w:rPr>
        <w:br/>
        <w:t>1 сентября года, предшествующего году подготовки Доклада.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План утверждается Главой поселения не позднее 1 декабря года, предшествующего году подготовки Доклада, и размещается в электронной форме на официальном сайте Администрации в течение 5 рабочих дней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правового акта об утверждении Плана. </w:t>
      </w:r>
      <w:hyperlink w:anchor="P148">
        <w:r w:rsidRPr="00990B50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составляется по форме, установленной приложением 1 к настоящему Порядку.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3.5. Заинтересованные лица направляют предложения о включении МНПА,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обязательные требования, в План. Ответственное лицо рассматривает поступившие предложения в течение 5 рабочих дней. По итогам рассмотрения предложений Ответственное лицо 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лицу,  представившему предложения.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3.6. Ответственное лицо готовит информацию о применении обязательных требований, содержащихся в МНПА не позднее 1 сентября года, следующего за годом подготовки Плана, для подготовки Доклада.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3.7. Источниками информации для подготовки Доклада являются: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3.7.1. Результаты мониторинга </w:t>
      </w:r>
      <w:proofErr w:type="spellStart"/>
      <w:r w:rsidRPr="00990B50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990B50">
        <w:rPr>
          <w:rFonts w:ascii="Times New Roman" w:hAnsi="Times New Roman" w:cs="Times New Roman"/>
          <w:sz w:val="26"/>
          <w:szCs w:val="26"/>
        </w:rPr>
        <w:t xml:space="preserve"> МНПА,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обязательные требования;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3.7.2. Результаты анализа осуществления контрольной и разрешительной деятельности;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3.7.3. Результаты анализа административной и судебной практики по вопросам применения обязательных требований;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поступившие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в том числе в рамках публичного обсуждения (далее - субъекты регулирования);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 В Доклад включается следующая информация: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3.8.1. Перечень МНПА и содержащихся в них обязательных требований с указанием наименования и реквизитов МНПА, содержащего обязательные требования;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3.8.2. Соблюдение принципов установления и оценки применения обязательных требований, установленных Федеральным </w:t>
      </w:r>
      <w:hyperlink r:id="rId13">
        <w:r w:rsidRPr="00990B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0B50">
        <w:rPr>
          <w:sz w:val="26"/>
          <w:szCs w:val="26"/>
        </w:rPr>
        <w:t xml:space="preserve"> </w:t>
      </w:r>
      <w:r w:rsidRPr="00990B50">
        <w:rPr>
          <w:rFonts w:ascii="Times New Roman" w:hAnsi="Times New Roman" w:cs="Times New Roman"/>
          <w:sz w:val="26"/>
          <w:szCs w:val="26"/>
        </w:rPr>
        <w:t>№ 247-ФЗ;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3.8.3.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3.8.4. Изменение расходов и доходов местных бюджетов от реализации функций, полномочий, обязанностей и прав органов местного самоуправления, предусмотренных МНПА.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3.8.5. Сведения о соблюдении обязательных требований в регулируемых сферах деятельности, в том числе сведения о привлечении к ответственности лиц, виновных в нарушении обязательных требований, о типовых нарушениях, либо нарушениях, носящих массовый характер;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3.8.6. Количество и содержание обращений субъектов регулирования к Администрации поселения, связанных с применением обязательных требований;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3.8.7.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3.9. Выводы и предложения по итогам оценки применения обязательных требований должны содержать применительно к каждому рассматриваемому в </w:t>
      </w:r>
      <w:r w:rsidRPr="00990B50">
        <w:rPr>
          <w:rFonts w:ascii="Times New Roman" w:hAnsi="Times New Roman" w:cs="Times New Roman"/>
          <w:sz w:val="26"/>
          <w:szCs w:val="26"/>
        </w:rPr>
        <w:lastRenderedPageBreak/>
        <w:t>рамках Доклада МНПА один из следующих выводов: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3.9.1. О целесообразности дальнейшего применения обязательных требований;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5"/>
      <w:bookmarkEnd w:id="2"/>
      <w:r w:rsidRPr="00990B50">
        <w:rPr>
          <w:rFonts w:ascii="Times New Roman" w:hAnsi="Times New Roman" w:cs="Times New Roman"/>
          <w:sz w:val="26"/>
          <w:szCs w:val="26"/>
        </w:rPr>
        <w:t>3.9.2. О целесообразности дальнейшего применения обязательных требований с внесением изменений в МНПА;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6"/>
      <w:bookmarkEnd w:id="3"/>
      <w:r w:rsidRPr="00990B50">
        <w:rPr>
          <w:rFonts w:ascii="Times New Roman" w:hAnsi="Times New Roman" w:cs="Times New Roman"/>
          <w:sz w:val="26"/>
          <w:szCs w:val="26"/>
        </w:rPr>
        <w:t xml:space="preserve">3.9.3. О нецелесообразности дальнейшего применения обязательных требований и отмене (признании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силу) МНПА, содержащего обязательные требования.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7"/>
      <w:bookmarkEnd w:id="4"/>
      <w:r w:rsidRPr="00990B50">
        <w:rPr>
          <w:rFonts w:ascii="Times New Roman" w:hAnsi="Times New Roman" w:cs="Times New Roman"/>
          <w:sz w:val="26"/>
          <w:szCs w:val="26"/>
        </w:rPr>
        <w:t xml:space="preserve">3.10. В целях публичного обсуждения Доклада Ответственное лицо не позднее 1 октября года, следующего за годом подготовки Плана, размещает Доклад на официальном сайте Администрации с одновременным </w:t>
      </w:r>
      <w:hyperlink w:anchor="P175">
        <w:r w:rsidRPr="00990B50">
          <w:rPr>
            <w:rFonts w:ascii="Times New Roman" w:hAnsi="Times New Roman" w:cs="Times New Roman"/>
            <w:sz w:val="26"/>
            <w:szCs w:val="26"/>
          </w:rPr>
          <w:t>уведомлением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субъектов регулирования, органов и организаций, </w:t>
      </w:r>
      <w:proofErr w:type="gramStart"/>
      <w:r w:rsidRPr="00990B50">
        <w:rPr>
          <w:rFonts w:ascii="Times New Roman" w:hAnsi="Times New Roman" w:cs="Times New Roman"/>
          <w:sz w:val="26"/>
          <w:szCs w:val="26"/>
        </w:rPr>
        <w:t>целями</w:t>
      </w:r>
      <w:proofErr w:type="gramEnd"/>
      <w:r w:rsidRPr="00990B50"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2 к настоящему Порядку.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7"/>
      <w:bookmarkEnd w:id="5"/>
      <w:r w:rsidRPr="00990B50">
        <w:rPr>
          <w:rFonts w:ascii="Times New Roman" w:hAnsi="Times New Roman" w:cs="Times New Roman"/>
          <w:sz w:val="26"/>
          <w:szCs w:val="26"/>
        </w:rPr>
        <w:t>3.11. Срок публичного обсуждения Доклада составляет не менее 20 рабочих дней со дня его размещения на официальном сайте Администрации.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3.12. Ответственное лицо рассматривает все поступившие предложения, составляет </w:t>
      </w:r>
      <w:hyperlink w:anchor="P209">
        <w:r w:rsidRPr="00990B50">
          <w:rPr>
            <w:rFonts w:ascii="Times New Roman" w:hAnsi="Times New Roman" w:cs="Times New Roman"/>
            <w:sz w:val="26"/>
            <w:szCs w:val="26"/>
          </w:rPr>
          <w:t>свод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предложений по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 Свод предложений подписывается Ответственным лицом и приобщается к Докладу.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0"/>
      <w:bookmarkEnd w:id="6"/>
      <w:r w:rsidRPr="00990B50">
        <w:rPr>
          <w:rFonts w:ascii="Times New Roman" w:hAnsi="Times New Roman" w:cs="Times New Roman"/>
          <w:sz w:val="26"/>
          <w:szCs w:val="26"/>
        </w:rPr>
        <w:t xml:space="preserve">В случае согласия с поступившими предложениями (замечаниями) Ответственное лицо в течение 20 рабочих дней со дня истечения срока публичного обсуждения Доклада, указанного в </w:t>
      </w:r>
      <w:hyperlink w:anchor="P127">
        <w:r w:rsidRPr="00990B50">
          <w:rPr>
            <w:rFonts w:ascii="Times New Roman" w:hAnsi="Times New Roman" w:cs="Times New Roman"/>
            <w:sz w:val="26"/>
            <w:szCs w:val="26"/>
          </w:rPr>
          <w:t>пункте 3.11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доработку Доклада с отражением поступивших предложений (замечаний).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В случае несогласия с поступившими предложениями (замечаниями) Ответственное лицо в пределах срока, указанного в </w:t>
      </w:r>
      <w:hyperlink w:anchor="P130">
        <w:r w:rsidRPr="00990B50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настоящего пункта, готовит мотивированные пояснения и отражает их в Докладе.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 xml:space="preserve">3.13. Ответственное лицо в течение 5 рабочих дней со дня истечения срока, указанного в </w:t>
      </w:r>
      <w:hyperlink w:anchor="P130">
        <w:r w:rsidRPr="00990B50">
          <w:rPr>
            <w:rFonts w:ascii="Times New Roman" w:hAnsi="Times New Roman" w:cs="Times New Roman"/>
            <w:sz w:val="26"/>
            <w:szCs w:val="26"/>
          </w:rPr>
          <w:t>абзаце втором пункта 3.12</w:t>
        </w:r>
      </w:hyperlink>
      <w:r w:rsidRPr="00990B50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доработанный Доклад на утверждение Главе поселения.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3.14. Глава поселения в течение 10 рабочих дней со дня поступления Доклада утверждает его.</w:t>
      </w:r>
    </w:p>
    <w:p w:rsidR="00DB7D4D" w:rsidRPr="00990B50" w:rsidRDefault="00DB7D4D" w:rsidP="00DB7D4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B50">
        <w:rPr>
          <w:rFonts w:ascii="Times New Roman" w:hAnsi="Times New Roman" w:cs="Times New Roman"/>
          <w:sz w:val="26"/>
          <w:szCs w:val="26"/>
        </w:rPr>
        <w:t>3.15. Ответственное лицо размещает Доклад в течение 10 рабочих дней со дня утверждения, но не позднее 31 декабря текущего года на официальном сайте Администрации.</w:t>
      </w:r>
    </w:p>
    <w:p w:rsidR="00DB7D4D" w:rsidRPr="009F7086" w:rsidRDefault="00DB7D4D" w:rsidP="00DB7D4D">
      <w:pPr>
        <w:autoSpaceDE w:val="0"/>
        <w:autoSpaceDN w:val="0"/>
        <w:adjustRightInd w:val="0"/>
        <w:spacing w:line="0" w:lineRule="atLeast"/>
        <w:ind w:firstLine="540"/>
        <w:rPr>
          <w:sz w:val="26"/>
          <w:szCs w:val="26"/>
        </w:rPr>
      </w:pPr>
      <w:r w:rsidRPr="00990B50">
        <w:rPr>
          <w:sz w:val="26"/>
          <w:szCs w:val="26"/>
        </w:rPr>
        <w:t xml:space="preserve">3.16. В случае отражения в Докладе выводов, предусмотренных </w:t>
      </w:r>
      <w:hyperlink w:anchor="P115">
        <w:r w:rsidRPr="00990B50">
          <w:rPr>
            <w:sz w:val="26"/>
            <w:szCs w:val="26"/>
          </w:rPr>
          <w:t>подпунктами 3.9.2 и 3.9.3 пункта 3.9</w:t>
        </w:r>
      </w:hyperlink>
      <w:r w:rsidRPr="00990B50">
        <w:rPr>
          <w:sz w:val="26"/>
          <w:szCs w:val="26"/>
        </w:rPr>
        <w:t xml:space="preserve"> настоящего Порядка, Администрация поселения обеспечивает принятие соответствующих МНПА об отмене (изменении) обязательных требований в срок, не превышающий 90 календарных дней со дня размещения Доклада. При этом срок может быть продлен на 30 календарных дней. </w:t>
      </w: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Default="00DB7D4D" w:rsidP="00DB7D4D">
      <w:pPr>
        <w:autoSpaceDE w:val="0"/>
        <w:autoSpaceDN w:val="0"/>
        <w:adjustRightInd w:val="0"/>
        <w:spacing w:line="0" w:lineRule="atLeast"/>
        <w:ind w:firstLine="540"/>
      </w:pPr>
    </w:p>
    <w:p w:rsidR="00DB7D4D" w:rsidRPr="00C469C8" w:rsidRDefault="00DB7D4D" w:rsidP="00DB7D4D">
      <w:pPr>
        <w:autoSpaceDE w:val="0"/>
        <w:autoSpaceDN w:val="0"/>
        <w:adjustRightInd w:val="0"/>
        <w:spacing w:line="0" w:lineRule="atLeast"/>
        <w:ind w:firstLine="540"/>
        <w:rPr>
          <w:strike/>
        </w:rPr>
      </w:pPr>
    </w:p>
    <w:p w:rsidR="00DB7D4D" w:rsidRPr="00CE1EDA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lastRenderedPageBreak/>
        <w:t>Приложение 1</w:t>
      </w:r>
    </w:p>
    <w:p w:rsidR="00DB7D4D" w:rsidRPr="00CE1EDA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t>к Порядку</w:t>
      </w:r>
    </w:p>
    <w:p w:rsidR="00DB7D4D" w:rsidRPr="00CE1EDA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t>установления и оценки</w:t>
      </w:r>
    </w:p>
    <w:p w:rsidR="00DB7D4D" w:rsidRPr="00CE1EDA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t>применения обязательных требований,</w:t>
      </w:r>
    </w:p>
    <w:p w:rsidR="00DB7D4D" w:rsidRPr="00CE1EDA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t>устанавливаемых муниципальными</w:t>
      </w:r>
    </w:p>
    <w:p w:rsidR="00DB7D4D" w:rsidRPr="00CE1EDA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E1EDA">
        <w:rPr>
          <w:rFonts w:ascii="Times New Roman" w:hAnsi="Times New Roman" w:cs="Times New Roman"/>
        </w:rPr>
        <w:t>нормативными правовыми актами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Воротнее</w:t>
      </w:r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муниципального района Сергиевский 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>Самарской области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E1EDA" w:rsidRDefault="00DB7D4D" w:rsidP="00DB7D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48"/>
      <w:bookmarkEnd w:id="7"/>
      <w:r w:rsidRPr="00CE1EDA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DB7D4D" w:rsidRPr="00CE1EDA" w:rsidRDefault="00DB7D4D" w:rsidP="00DB7D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EDA">
        <w:rPr>
          <w:rFonts w:ascii="Times New Roman" w:hAnsi="Times New Roman" w:cs="Times New Roman"/>
          <w:sz w:val="24"/>
          <w:szCs w:val="24"/>
        </w:rPr>
        <w:t>проведения оценки применения обязательных требований,</w:t>
      </w:r>
    </w:p>
    <w:p w:rsidR="00DB7D4D" w:rsidRPr="00CE1EDA" w:rsidRDefault="00DB7D4D" w:rsidP="00DB7D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EDA">
        <w:rPr>
          <w:rFonts w:ascii="Times New Roman" w:hAnsi="Times New Roman" w:cs="Times New Roman"/>
          <w:sz w:val="24"/>
          <w:szCs w:val="24"/>
        </w:rPr>
        <w:t>содержащихся в муниципальных нормативных правовых актах</w:t>
      </w:r>
      <w:proofErr w:type="gramEnd"/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</w:pPr>
      <w:r w:rsidRPr="00CE1EDA">
        <w:t xml:space="preserve">сельского поселения </w:t>
      </w:r>
      <w:r>
        <w:t>Воротнее</w:t>
      </w:r>
      <w:r w:rsidRPr="00CE1EDA">
        <w:t xml:space="preserve"> муниципального района Сергиевский Самарской области</w:t>
      </w:r>
      <w:r>
        <w:t>,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</w:pPr>
      <w:r w:rsidRPr="00CE1EDA">
        <w:t>на ________ год</w:t>
      </w: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601"/>
      </w:tblGrid>
      <w:tr w:rsidR="00DB7D4D" w:rsidRPr="00CE1EDA" w:rsidTr="005D65B7">
        <w:tc>
          <w:tcPr>
            <w:tcW w:w="959" w:type="dxa"/>
          </w:tcPr>
          <w:p w:rsidR="00DB7D4D" w:rsidRPr="00CE1EDA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1" w:type="dxa"/>
          </w:tcPr>
          <w:p w:rsidR="00DB7D4D" w:rsidRPr="00CE1EDA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Вид, реквизиты и наименование 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198">
              <w:rPr>
                <w:rFonts w:ascii="Times New Roman" w:hAnsi="Times New Roman" w:cs="Times New Roman"/>
                <w:sz w:val="24"/>
                <w:szCs w:val="24"/>
              </w:rPr>
              <w:t>(его составной части), п</w:t>
            </w: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одлежащего оценке</w:t>
            </w:r>
          </w:p>
        </w:tc>
      </w:tr>
      <w:tr w:rsidR="00DB7D4D" w:rsidRPr="00CE1EDA" w:rsidTr="005D65B7">
        <w:tc>
          <w:tcPr>
            <w:tcW w:w="959" w:type="dxa"/>
          </w:tcPr>
          <w:p w:rsidR="00DB7D4D" w:rsidRPr="00CE1EDA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1" w:type="dxa"/>
          </w:tcPr>
          <w:p w:rsidR="00DB7D4D" w:rsidRPr="00CE1EDA" w:rsidRDefault="00DB7D4D" w:rsidP="005D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4D" w:rsidRPr="00CE1EDA" w:rsidTr="005D65B7">
        <w:tc>
          <w:tcPr>
            <w:tcW w:w="959" w:type="dxa"/>
          </w:tcPr>
          <w:p w:rsidR="00DB7D4D" w:rsidRPr="00CE1EDA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1" w:type="dxa"/>
          </w:tcPr>
          <w:p w:rsidR="00DB7D4D" w:rsidRPr="00CE1EDA" w:rsidRDefault="00DB7D4D" w:rsidP="005D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4D" w:rsidRPr="00CE1EDA" w:rsidTr="005D65B7">
        <w:tc>
          <w:tcPr>
            <w:tcW w:w="959" w:type="dxa"/>
          </w:tcPr>
          <w:p w:rsidR="00DB7D4D" w:rsidRPr="00CE1EDA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1" w:type="dxa"/>
          </w:tcPr>
          <w:p w:rsidR="00DB7D4D" w:rsidRPr="00CE1EDA" w:rsidRDefault="00DB7D4D" w:rsidP="005D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lastRenderedPageBreak/>
        <w:t>Приложение 2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к Порядку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установления и оценки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применения обязательных требований,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устанавливаемых муниципальными</w:t>
      </w:r>
    </w:p>
    <w:p w:rsidR="00DB7D4D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нормативными правовыми актами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Воротнее</w:t>
      </w:r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муниципального района Сергиевский 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>Самарской области</w:t>
      </w:r>
    </w:p>
    <w:p w:rsidR="00DB7D4D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5"/>
        <w:gridCol w:w="535"/>
      </w:tblGrid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2F1B2E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"/>
            <w:bookmarkEnd w:id="8"/>
            <w:r w:rsidRPr="002F1B2E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DB7D4D" w:rsidRPr="002F1B2E" w:rsidRDefault="00DB7D4D" w:rsidP="005D65B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</w:pPr>
            <w:r w:rsidRPr="002F1B2E">
              <w:t xml:space="preserve">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сельского поселения </w:t>
            </w:r>
            <w:r>
              <w:t>Воротнее</w:t>
            </w:r>
            <w:r w:rsidRPr="002F1B2E">
              <w:t xml:space="preserve"> муниципального района Сергиевский Самарской области</w:t>
            </w:r>
          </w:p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DB7D4D" w:rsidRDefault="00DB7D4D" w:rsidP="005D65B7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Доклад), а также о приеме предложений от участников публичного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D4D" w:rsidRDefault="00DB7D4D" w:rsidP="005D65B7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по ____________________</w:t>
            </w:r>
          </w:p>
          <w:p w:rsidR="00DB7D4D" w:rsidRDefault="00DB7D4D" w:rsidP="005D65B7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по телефону, адресу, адресу электронной почты</w:t>
            </w:r>
          </w:p>
          <w:p w:rsidR="00DB7D4D" w:rsidRDefault="00DB7D4D" w:rsidP="005D65B7">
            <w:pPr>
              <w:pStyle w:val="ConsPlusNormal"/>
              <w:spacing w:line="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B7D4D" w:rsidRPr="002F1B2E" w:rsidRDefault="00DB7D4D" w:rsidP="005D65B7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лицо:_____________________________________________________________</w:t>
            </w: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2F1B2E" w:rsidRDefault="00DB7D4D" w:rsidP="005D65B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публичного обсуждения, Доклад, а также иные материалы размещены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Администрации:</w:t>
            </w: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 xml:space="preserve">(электронный адрес страницы раздела в составе официального </w:t>
            </w:r>
            <w:r>
              <w:rPr>
                <w:rFonts w:ascii="Times New Roman" w:hAnsi="Times New Roman" w:cs="Times New Roman"/>
              </w:rPr>
              <w:t>сайта</w:t>
            </w:r>
            <w:r w:rsidRPr="00C436E1">
              <w:rPr>
                <w:rFonts w:ascii="Times New Roman" w:hAnsi="Times New Roman" w:cs="Times New Roman"/>
              </w:rPr>
              <w:t>)</w:t>
            </w: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rPr>
          <w:gridAfter w:val="1"/>
          <w:wAfter w:w="535" w:type="dxa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 xml:space="preserve">Дата составления уведомления: </w:t>
            </w:r>
            <w:r>
              <w:rPr>
                <w:rFonts w:ascii="Times New Roman" w:hAnsi="Times New Roman" w:cs="Times New Roman"/>
              </w:rPr>
              <w:t>«</w:t>
            </w:r>
            <w:r w:rsidRPr="00C436E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C436E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Pr="00C436E1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____</w:t>
            </w:r>
            <w:r w:rsidRPr="00C436E1">
              <w:rPr>
                <w:rFonts w:ascii="Times New Roman" w:hAnsi="Times New Roman" w:cs="Times New Roman"/>
              </w:rPr>
              <w:t>________ 20__ г.</w:t>
            </w:r>
          </w:p>
        </w:tc>
      </w:tr>
    </w:tbl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lastRenderedPageBreak/>
        <w:t>Приложение 3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к Порядку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установления и оценки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применения обязательных требований,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устанавливаемых муниципальными</w:t>
      </w:r>
    </w:p>
    <w:p w:rsidR="00DB7D4D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нормативными правовыми актами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Воротнее</w:t>
      </w:r>
    </w:p>
    <w:p w:rsidR="00DB7D4D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 xml:space="preserve">муниципального района Сергиевский </w:t>
      </w:r>
    </w:p>
    <w:p w:rsidR="00DB7D4D" w:rsidRPr="00CE1EDA" w:rsidRDefault="00DB7D4D" w:rsidP="00DB7D4D">
      <w:pPr>
        <w:widowControl w:val="0"/>
        <w:autoSpaceDE w:val="0"/>
        <w:autoSpaceDN w:val="0"/>
        <w:adjustRightInd w:val="0"/>
        <w:spacing w:line="20" w:lineRule="atLeast"/>
        <w:contextualSpacing/>
        <w:jc w:val="right"/>
        <w:rPr>
          <w:sz w:val="20"/>
          <w:szCs w:val="20"/>
        </w:rPr>
      </w:pPr>
      <w:r w:rsidRPr="00CE1EDA">
        <w:rPr>
          <w:sz w:val="20"/>
          <w:szCs w:val="20"/>
        </w:rPr>
        <w:t>Самарской области</w:t>
      </w:r>
    </w:p>
    <w:p w:rsidR="00DB7D4D" w:rsidRPr="00C436E1" w:rsidRDefault="00DB7D4D" w:rsidP="00DB7D4D">
      <w:pPr>
        <w:pStyle w:val="ConsPlusNormal"/>
        <w:jc w:val="right"/>
        <w:rPr>
          <w:rFonts w:ascii="Times New Roman" w:hAnsi="Times New Roman" w:cs="Times New Roman"/>
        </w:rPr>
      </w:pPr>
    </w:p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DB7D4D" w:rsidRPr="00C436E1" w:rsidTr="005D65B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09"/>
            <w:bookmarkEnd w:id="9"/>
            <w:r w:rsidRPr="00C436E1">
              <w:rPr>
                <w:rFonts w:ascii="Times New Roman" w:hAnsi="Times New Roman" w:cs="Times New Roman"/>
              </w:rPr>
              <w:t>Свод</w:t>
            </w:r>
          </w:p>
          <w:p w:rsidR="00DB7D4D" w:rsidRPr="00CE1EDA" w:rsidRDefault="00DB7D4D" w:rsidP="005D65B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C436E1">
              <w:t>предложений по докладу о достижении целей введения обязательных требований, содержащихся в муниципальных нормативных правовых актах</w:t>
            </w:r>
            <w:r>
              <w:t xml:space="preserve"> </w:t>
            </w:r>
            <w:r w:rsidRPr="00CE1EDA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 xml:space="preserve">Воротнее </w:t>
            </w:r>
            <w:r w:rsidRPr="00CE1EDA">
              <w:rPr>
                <w:sz w:val="20"/>
                <w:szCs w:val="20"/>
              </w:rPr>
              <w:t>муниципального района Сергиевский</w:t>
            </w:r>
            <w:r>
              <w:rPr>
                <w:sz w:val="20"/>
                <w:szCs w:val="20"/>
              </w:rPr>
              <w:t xml:space="preserve"> </w:t>
            </w:r>
            <w:r w:rsidRPr="00CE1EDA">
              <w:rPr>
                <w:sz w:val="20"/>
                <w:szCs w:val="20"/>
              </w:rPr>
              <w:t>Самарской области</w:t>
            </w:r>
          </w:p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DB7D4D" w:rsidRDefault="00DB7D4D" w:rsidP="005D6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 по докладу о достижении целей введения обязательных требований, содержащихся в муниципальных нормативных правовых актах (далее - Доклад), осуществлялся Администрацией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r w:rsidRPr="002F1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D4D" w:rsidRPr="002F1B2E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с_________________ по _________________</w:t>
            </w:r>
          </w:p>
        </w:tc>
      </w:tr>
    </w:tbl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0"/>
        <w:gridCol w:w="2551"/>
        <w:gridCol w:w="2589"/>
        <w:gridCol w:w="3522"/>
      </w:tblGrid>
      <w:tr w:rsidR="00DB7D4D" w:rsidRPr="00C436E1" w:rsidTr="005D65B7">
        <w:trPr>
          <w:jc w:val="center"/>
        </w:trPr>
        <w:tc>
          <w:tcPr>
            <w:tcW w:w="1030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43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36E1">
              <w:rPr>
                <w:rFonts w:ascii="Times New Roman" w:hAnsi="Times New Roman" w:cs="Times New Roman"/>
              </w:rPr>
              <w:t>/</w:t>
            </w:r>
            <w:proofErr w:type="spellStart"/>
            <w:r w:rsidRPr="00C43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Информация об участнике публичного обсуждения Доклада</w:t>
            </w:r>
          </w:p>
        </w:tc>
        <w:tc>
          <w:tcPr>
            <w:tcW w:w="2589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Содержание предложения по Докладу, поступившего от участника публичного обсуждения</w:t>
            </w:r>
          </w:p>
        </w:tc>
        <w:tc>
          <w:tcPr>
            <w:tcW w:w="3522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Результат рассмотрения предложения по Докладу, поступившего от участника публичного обсуждения</w:t>
            </w:r>
          </w:p>
        </w:tc>
      </w:tr>
      <w:tr w:rsidR="00DB7D4D" w:rsidRPr="00C436E1" w:rsidTr="005D65B7">
        <w:trPr>
          <w:jc w:val="center"/>
        </w:trPr>
        <w:tc>
          <w:tcPr>
            <w:tcW w:w="1030" w:type="dxa"/>
          </w:tcPr>
          <w:p w:rsidR="00DB7D4D" w:rsidRPr="00C436E1" w:rsidRDefault="00DB7D4D" w:rsidP="005D6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</w:tcPr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</w:tcPr>
          <w:p w:rsidR="00DB7D4D" w:rsidRPr="00C436E1" w:rsidRDefault="00DB7D4D" w:rsidP="005D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4</w:t>
            </w:r>
          </w:p>
        </w:tc>
      </w:tr>
      <w:tr w:rsidR="00DB7D4D" w:rsidRPr="00C436E1" w:rsidTr="005D65B7">
        <w:trPr>
          <w:jc w:val="center"/>
        </w:trPr>
        <w:tc>
          <w:tcPr>
            <w:tcW w:w="1030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rPr>
          <w:jc w:val="center"/>
        </w:trPr>
        <w:tc>
          <w:tcPr>
            <w:tcW w:w="1030" w:type="dxa"/>
          </w:tcPr>
          <w:p w:rsidR="00DB7D4D" w:rsidRPr="00C436E1" w:rsidRDefault="00DB7D4D" w:rsidP="005D6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7D4D" w:rsidRPr="00C436E1" w:rsidRDefault="00DB7D4D" w:rsidP="00DB7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20"/>
        <w:gridCol w:w="570"/>
        <w:gridCol w:w="1245"/>
        <w:gridCol w:w="1035"/>
        <w:gridCol w:w="1304"/>
      </w:tblGrid>
      <w:tr w:rsidR="00DB7D4D" w:rsidRPr="00C436E1" w:rsidTr="005D65B7">
        <w:tc>
          <w:tcPr>
            <w:tcW w:w="7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Общее количество участников публичного обсуждения по Докладу: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Общее количество поступивших предложений по Докладу: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из них:</w:t>
            </w:r>
          </w:p>
        </w:tc>
      </w:tr>
      <w:tr w:rsidR="00DB7D4D" w:rsidRPr="00C436E1" w:rsidTr="005D65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- количество учтенных предложений:</w:t>
            </w:r>
          </w:p>
        </w:tc>
        <w:tc>
          <w:tcPr>
            <w:tcW w:w="4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- количество предложений, учтенных частично: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>- количество отклоненных предложений: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D4D" w:rsidRPr="00C436E1" w:rsidTr="005D65B7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  <w:r w:rsidRPr="00C436E1">
              <w:rPr>
                <w:rFonts w:ascii="Times New Roman" w:hAnsi="Times New Roman" w:cs="Times New Roman"/>
              </w:rPr>
              <w:t xml:space="preserve">Дата составления свода предложений по Докладу: </w:t>
            </w:r>
            <w:r>
              <w:rPr>
                <w:rFonts w:ascii="Times New Roman" w:hAnsi="Times New Roman" w:cs="Times New Roman"/>
              </w:rPr>
              <w:t>«</w:t>
            </w:r>
            <w:r w:rsidRPr="00C436E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C436E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436E1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436E1">
              <w:rPr>
                <w:rFonts w:ascii="Times New Roman" w:hAnsi="Times New Roman" w:cs="Times New Roman"/>
              </w:rPr>
              <w:t>_________20__ г.</w:t>
            </w:r>
          </w:p>
        </w:tc>
      </w:tr>
      <w:tr w:rsidR="00DB7D4D" w:rsidRPr="00C436E1" w:rsidTr="005D65B7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D4D" w:rsidRPr="00C436E1" w:rsidRDefault="00DB7D4D" w:rsidP="005D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7D4D" w:rsidRPr="00E552F1" w:rsidRDefault="00DB7D4D" w:rsidP="00DB7D4D">
      <w:pPr>
        <w:widowControl w:val="0"/>
        <w:spacing w:line="20" w:lineRule="atLeast"/>
        <w:contextualSpacing/>
        <w:jc w:val="center"/>
        <w:rPr>
          <w:rFonts w:eastAsia="Calibri"/>
          <w:b/>
          <w:sz w:val="28"/>
          <w:szCs w:val="28"/>
        </w:rPr>
      </w:pPr>
    </w:p>
    <w:p w:rsidR="00DB7D4D" w:rsidRPr="009D715C" w:rsidRDefault="00DB7D4D" w:rsidP="00AE41C9">
      <w:pPr>
        <w:tabs>
          <w:tab w:val="left" w:pos="7500"/>
        </w:tabs>
        <w:jc w:val="both"/>
        <w:rPr>
          <w:sz w:val="28"/>
          <w:szCs w:val="28"/>
        </w:rPr>
      </w:pPr>
    </w:p>
    <w:p w:rsidR="00AE41C9" w:rsidRPr="00B91152" w:rsidRDefault="00AE41C9" w:rsidP="003A6319">
      <w:pPr>
        <w:spacing w:line="0" w:lineRule="atLeast"/>
        <w:jc w:val="both"/>
        <w:rPr>
          <w:sz w:val="28"/>
          <w:szCs w:val="28"/>
        </w:rPr>
      </w:pPr>
    </w:p>
    <w:sectPr w:rsidR="00AE41C9" w:rsidRPr="00B91152" w:rsidSect="00AE41C9">
      <w:headerReference w:type="first" r:id="rId14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60" w:rsidRDefault="00DD7460" w:rsidP="00AE41C9">
      <w:r>
        <w:separator/>
      </w:r>
    </w:p>
  </w:endnote>
  <w:endnote w:type="continuationSeparator" w:id="0">
    <w:p w:rsidR="00DD7460" w:rsidRDefault="00DD7460" w:rsidP="00AE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60" w:rsidRDefault="00DD7460" w:rsidP="00AE41C9">
      <w:r>
        <w:separator/>
      </w:r>
    </w:p>
  </w:footnote>
  <w:footnote w:type="continuationSeparator" w:id="0">
    <w:p w:rsidR="00DD7460" w:rsidRDefault="00DD7460" w:rsidP="00AE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C9" w:rsidRDefault="00AE41C9" w:rsidP="00AE41C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570E7"/>
    <w:rsid w:val="000B59DE"/>
    <w:rsid w:val="000C743E"/>
    <w:rsid w:val="000E6B69"/>
    <w:rsid w:val="000F25C9"/>
    <w:rsid w:val="000F7F32"/>
    <w:rsid w:val="00117501"/>
    <w:rsid w:val="00120394"/>
    <w:rsid w:val="00156F63"/>
    <w:rsid w:val="002224CB"/>
    <w:rsid w:val="0023045F"/>
    <w:rsid w:val="00284745"/>
    <w:rsid w:val="00290DE8"/>
    <w:rsid w:val="002A48CE"/>
    <w:rsid w:val="00320B73"/>
    <w:rsid w:val="003762BD"/>
    <w:rsid w:val="00385158"/>
    <w:rsid w:val="003A6319"/>
    <w:rsid w:val="003B0E2A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4FA0"/>
    <w:rsid w:val="0057378C"/>
    <w:rsid w:val="0059240B"/>
    <w:rsid w:val="00620743"/>
    <w:rsid w:val="00683999"/>
    <w:rsid w:val="006C2A90"/>
    <w:rsid w:val="006D391A"/>
    <w:rsid w:val="007A5AB8"/>
    <w:rsid w:val="007A7C8C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E3312"/>
    <w:rsid w:val="00AE41C9"/>
    <w:rsid w:val="00AE6E45"/>
    <w:rsid w:val="00AF6C5B"/>
    <w:rsid w:val="00B2777A"/>
    <w:rsid w:val="00B42EFD"/>
    <w:rsid w:val="00B81599"/>
    <w:rsid w:val="00B91152"/>
    <w:rsid w:val="00B975A8"/>
    <w:rsid w:val="00BF664E"/>
    <w:rsid w:val="00BF668D"/>
    <w:rsid w:val="00C2237A"/>
    <w:rsid w:val="00C413B4"/>
    <w:rsid w:val="00C44B9A"/>
    <w:rsid w:val="00C61772"/>
    <w:rsid w:val="00C82582"/>
    <w:rsid w:val="00CD338C"/>
    <w:rsid w:val="00D03BB3"/>
    <w:rsid w:val="00D50A0A"/>
    <w:rsid w:val="00D533B0"/>
    <w:rsid w:val="00D702D4"/>
    <w:rsid w:val="00DB7D4D"/>
    <w:rsid w:val="00DD0920"/>
    <w:rsid w:val="00DD7460"/>
    <w:rsid w:val="00E94DB5"/>
    <w:rsid w:val="00F025F8"/>
    <w:rsid w:val="00F05C69"/>
    <w:rsid w:val="00F347E0"/>
    <w:rsid w:val="00FB7CA4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FR1">
    <w:name w:val="FR1"/>
    <w:rsid w:val="00AE41C9"/>
    <w:pPr>
      <w:widowControl w:val="0"/>
      <w:spacing w:before="160" w:after="0" w:line="240" w:lineRule="auto"/>
      <w:jc w:val="both"/>
    </w:pPr>
    <w:rPr>
      <w:rFonts w:ascii="Arial" w:eastAsiaTheme="minorEastAsia" w:hAnsi="Arial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4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4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B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7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7D4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993" TargetMode="External"/><Relationship Id="rId13" Type="http://schemas.openxmlformats.org/officeDocument/2006/relationships/hyperlink" Target="https://login.consultant.ru/link/?req=doc&amp;base=LAW&amp;n=427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417&amp;dst=100024" TargetMode="External"/><Relationship Id="rId12" Type="http://schemas.openxmlformats.org/officeDocument/2006/relationships/hyperlink" Target="https://login.consultant.ru/link/?req=doc&amp;base=LAW&amp;n=427417&amp;dst=10004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799&amp;dst=99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7417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8862&amp;dst=1000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Microsoft</cp:lastModifiedBy>
  <cp:revision>53</cp:revision>
  <cp:lastPrinted>2024-05-24T11:56:00Z</cp:lastPrinted>
  <dcterms:created xsi:type="dcterms:W3CDTF">2013-10-02T07:30:00Z</dcterms:created>
  <dcterms:modified xsi:type="dcterms:W3CDTF">2024-05-24T11:56:00Z</dcterms:modified>
</cp:coreProperties>
</file>